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EEF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090707D" w14:textId="77777777" w:rsidR="002B6951" w:rsidRDefault="002B6951" w:rsidP="00356DD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9D88A43" w14:textId="72332E9F" w:rsidR="00356DD5" w:rsidRPr="00356DD5" w:rsidRDefault="00356DD5" w:rsidP="00356DD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6DD5">
        <w:rPr>
          <w:rFonts w:ascii="Times New Roman" w:hAnsi="Times New Roman" w:cs="Times New Roman"/>
          <w:b/>
          <w:bCs/>
        </w:rPr>
        <w:t xml:space="preserve">Répcelak Város Önkormányzata Képviselő-testületének </w:t>
      </w:r>
      <w:r>
        <w:rPr>
          <w:rFonts w:ascii="Times New Roman" w:hAnsi="Times New Roman" w:cs="Times New Roman"/>
          <w:b/>
          <w:bCs/>
        </w:rPr>
        <w:t>7</w:t>
      </w:r>
      <w:r w:rsidRPr="00356DD5">
        <w:rPr>
          <w:rFonts w:ascii="Times New Roman" w:hAnsi="Times New Roman" w:cs="Times New Roman"/>
          <w:b/>
          <w:bCs/>
        </w:rPr>
        <w:t>/2023.(II</w:t>
      </w:r>
      <w:r>
        <w:rPr>
          <w:rFonts w:ascii="Times New Roman" w:hAnsi="Times New Roman" w:cs="Times New Roman"/>
          <w:b/>
          <w:bCs/>
        </w:rPr>
        <w:t>I.31.</w:t>
      </w:r>
      <w:r w:rsidRPr="00356DD5">
        <w:rPr>
          <w:rFonts w:ascii="Times New Roman" w:hAnsi="Times New Roman" w:cs="Times New Roman"/>
          <w:b/>
          <w:bCs/>
        </w:rPr>
        <w:t>) önkormányzati rendelete a települési környezet védelméről</w:t>
      </w:r>
    </w:p>
    <w:p w14:paraId="433CF219" w14:textId="30384673" w:rsid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79F377D9" w14:textId="77777777" w:rsidR="002B6951" w:rsidRPr="00356DD5" w:rsidRDefault="002B6951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420870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Répcelak Város Önkormányzatának Képviselő-testülete a környezet védelmének általános szabályairól szóló 1995. évi LIII. törvény 46. § (1) bekezdés c) pontjában, 48. § (1) bekezdésében kapott felhatalmazás alapján, az Alaptörvény 32. cikk (1) bekezdés a) pontjában, valamint a Magyarország helyi önkormányzatairól szóló 2011. évi CLXXXIX. törvény 13. § (1) bekezdés 11. pontjában meghatározott feladatkörében eljárva, a környezet védelmének általános szabályairól szóló 1995. évi LIII. törvény 48. § (3) bekezdésében biztosított véleményezési jogkörében eljáró illetékes környezetvédelmi igazgatási szerv véleményének kikérésével a következőket rendeli el:</w:t>
      </w:r>
    </w:p>
    <w:p w14:paraId="3EE9824B" w14:textId="0C49CA61" w:rsid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F385429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I. Fejezet</w:t>
      </w:r>
    </w:p>
    <w:p w14:paraId="4F01655C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VÍZTISZTASÁG VÉDELEM </w:t>
      </w:r>
    </w:p>
    <w:p w14:paraId="039A6AAB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A vizek védelme</w:t>
      </w:r>
    </w:p>
    <w:p w14:paraId="55FAD958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1370D9CA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6B5FE589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település közigazgatási területén a felszíni és felszín alatti vízkészletek védelme, minőségük megőrzése, illetve javítása biztosítandó. Minden, a vízkészletek minőségét befolyásoló tevékenység kapcsán szem előtt tartandó a vízszennyező anyagok kibocsátásaira vonatkozó határértékekről és alkalmazásuk egyes szabályairól szóló 28/2004. (XII. 25.) KvVM rendelet.</w:t>
      </w:r>
    </w:p>
    <w:p w14:paraId="58F599BA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felszíni vizeknél a jelentősebb vízfolyások mellett a kisebb vízfolyások minőségvédelmét is biztosítani kell:</w:t>
      </w:r>
    </w:p>
    <w:p w14:paraId="61175035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település közigazgatási területén lévő medrek rendszeres karbantartásával,</w:t>
      </w:r>
    </w:p>
    <w:p w14:paraId="566CE0B6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tisztítatlan kommunális, ipari szennyvizek és egyéb szennyezők bevezetésének megszüntetésével, tiltásával.</w:t>
      </w:r>
    </w:p>
    <w:p w14:paraId="29F58FB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felszínalatti vizeknél a település vízellátását biztosító kutak védelme kiemelt fontosságú. A vízműkutak védőövezetén belül talaj- és vízszennyezés potenciális veszélyét jelentő anyagok (állati trágya, kommunális hulladék, növényvédő szer) nem tárolhatók.</w:t>
      </w:r>
    </w:p>
    <w:p w14:paraId="4C96508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D9BC247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Csapadékvíz-elvezetés</w:t>
      </w:r>
    </w:p>
    <w:p w14:paraId="1B78EDF8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094E043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1104392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ingatlan tulajdonosa köteles gondoskodni az ingatlana előtt a gyalogos útszakaszon a csapadékvíz zavartalan lefolyásáról, akadályozó anyagok és más hulladékok eltávolításáról. Kivételt képez ez alól, ha más megállapodás, szerződés ennek kezeléséről máshogy nem rendelkezik.</w:t>
      </w:r>
    </w:p>
    <w:p w14:paraId="6A12379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(2) A járműbehajtók átereszei a már meglévő rendszerhez illeszkedően építhetők, jó karban- és tisztántartásuk minden esetben az ingatlan használójának kötelessége. </w:t>
      </w:r>
    </w:p>
    <w:p w14:paraId="57EC215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Eldugulás vagy rongálás okozására alkalmas anyagot a csatorna vagy vízlevezető árokba helyezni tilos. </w:t>
      </w:r>
    </w:p>
    <w:p w14:paraId="18C8770E" w14:textId="39AF25E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(4) Tilos ingatlanok, intézmények, üzemek szennyvízét, illetve egyéb szennyezést, vagy mérgező anyagot (szemetet, trágyalét, iszapot, vegyszermaradékot stb.) nyílt felszínű, illetve 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zárt csapadékvíz-elvezető csatornába, vízfolyásba, üzemelő, vagy használaton kívüli kútba, illetve az illetékes hatóságokkal nem engedélyeztetett módon a talajba juttatni.</w:t>
      </w:r>
    </w:p>
    <w:p w14:paraId="5D8C032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F61589D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</w:p>
    <w:p w14:paraId="3491656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II. Fejezet</w:t>
      </w:r>
    </w:p>
    <w:p w14:paraId="48EB657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LEVEGŐTISZTASÁG VÉDELEM </w:t>
      </w:r>
    </w:p>
    <w:p w14:paraId="099FC87E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A levegőtisztaság általános védelme</w:t>
      </w:r>
    </w:p>
    <w:p w14:paraId="51DB49D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64AC7C31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482561C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város átszellőzésében, klímájának javításában meghatározó, jelentős szerepet betöltő zöldfelületek, zöldterületek megtartását, fejlesztését kiemelt feladatként kell kezelni, melynek megvalósítását a városnak biztosítania kell, új beruházások kapcsán pedig meg kell követelnie.</w:t>
      </w:r>
    </w:p>
    <w:p w14:paraId="5D240FEA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úthálózat tervezett korszerűsítésénél nem csak a műszaki, de a levegőtisztaság-védelmi követelményeket is ki kell elégíteni. Ezért</w:t>
      </w:r>
    </w:p>
    <w:p w14:paraId="4B8365F0" w14:textId="77777777" w:rsidR="00356DD5" w:rsidRPr="00356DD5" w:rsidRDefault="00356DD5" w:rsidP="00356DD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útszélességek, az útkereszteződések műszaki kialakítását úgy kell megtervezni és megvalósítani, hogy a kellő átszellőzés, a légszennyező anyagok hígulása biztosítható legyen, és lakókörnyezetben a forgalmi terhelés ne okozzon megengedettet meghaladó légszennyezettséget az érintett térségben,</w:t>
      </w:r>
    </w:p>
    <w:p w14:paraId="0AEA918A" w14:textId="77777777" w:rsidR="00356DD5" w:rsidRPr="00356DD5" w:rsidRDefault="00356DD5" w:rsidP="00356DD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létesítések elválaszthatatlan részekén kell megtervezni és engedélyezni az út menti zöldsávok kialakítását.</w:t>
      </w:r>
    </w:p>
    <w:p w14:paraId="63DE1D7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egyedi fűtéssel rendelkező lakóházakban a megfelelően karbantartott tüzelőberendezésekben csak az arra a berendezésre engedélyezett tüzelőanyagot szabad elégetni.</w:t>
      </w:r>
    </w:p>
    <w:p w14:paraId="5B1C6EBC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CD117B5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Avar és kerti hulladékok égetése</w:t>
      </w:r>
    </w:p>
    <w:p w14:paraId="2C876CCC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62659344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6DCF8AA4" w14:textId="77777777" w:rsidR="00356DD5" w:rsidRPr="00EF5F4F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F5F4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ingatlanon keletkező avart és kerti hulladékot lehetőség szerint helyben történő komposztálással kell hasznosítani.</w:t>
      </w:r>
    </w:p>
    <w:p w14:paraId="4E06A7D8" w14:textId="77777777" w:rsidR="00356DD5" w:rsidRPr="00EF5F4F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F5F4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ingatlanon keletkező avart és kerti hulladékot indokolt esetben (pl. növényegészségügyi okokból, kártevők terjedésének megelőzése céljából) semmisíthető meg égetéssel.</w:t>
      </w:r>
    </w:p>
    <w:p w14:paraId="56FF2CAE" w14:textId="32969D96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B695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(3) A város belterületén az avar és kerti hulladékok nyílttéri égetése csak az alábbi időpontokban engedélyezett: február 1. és május 31., illetve szeptember 1. és november 30. közötti időszakban, vasár-és ünnepnapok kivételével, </w:t>
      </w:r>
      <w:r w:rsidRPr="002B695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kizárólag csak pénteki és szombati napokon 9-19 óra között.</w:t>
      </w:r>
      <w:r w:rsidRPr="002B695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határidők kezdő-</w:t>
      </w:r>
      <w:r w:rsidR="002B6951" w:rsidRPr="002B695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2B695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és utolsó napján az égetés végezhető.</w:t>
      </w:r>
    </w:p>
    <w:p w14:paraId="166204A0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(4) A kerti hulladékot csak olyan megfelelően kialakított tűzrakó helyen lehet égetni, ahol az égetés hősugárzása környezeti kárt nem okoz. </w:t>
      </w:r>
    </w:p>
    <w:p w14:paraId="495839C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Az égetendő kerti hulladék nem tartalmazhat más kommunális, illetve ipari eredetű hulladékot (PVC, egyéb műanyag, gumi, festék, állati maradványok, veszélyes hulladék stb.).</w:t>
      </w:r>
    </w:p>
    <w:p w14:paraId="58AE58D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(6) A napi égetést a reggeli és az esti talajközeli inverzió (a levegőréteg hőmérsékleti változásai) miatt 9-19 óra között szabad végezni, szélcsendes időben, cselekvőképes, nagykorú személy állandó felügyelete mellett. </w:t>
      </w:r>
    </w:p>
    <w:p w14:paraId="33933B79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(7) A tüzelés, a tüzelő berendezés használatának színhelyén olyan eszközöket és felszereléseket kell készenlétben tartani, amelyekkel a tűz terjedése megakadályozható, illetőleg a tűz eloltható. </w:t>
      </w:r>
    </w:p>
    <w:p w14:paraId="325D651A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(8) Égetni csak száraz kerti hulladékot lehet, s az égetés száraz (csapadékmentes) és szélcsendes időben folytatható. </w:t>
      </w:r>
    </w:p>
    <w:p w14:paraId="43FC6F9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(9) A külterületen történő, lábon álló növényzet, tarló, illetve a növénytermesztéssel összefüggésben keletkezett hulladék szabadtéri égetése az élelmiszerláncról és hatósági felügyeletéről szóló 2008. évi XLVI. törvény (Éltv.), az 54/2014. BM rendeletben leírtaknak megfelelően, valamint az illetékes Katasztrófavédelmi Igazgatóság állásfoglalása alapján lehetséges.</w:t>
      </w:r>
    </w:p>
    <w:p w14:paraId="4652935B" w14:textId="5431EDB9" w:rsid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A79A9A7" w14:textId="77777777" w:rsidR="002B6951" w:rsidRPr="00356DD5" w:rsidRDefault="002B6951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8EBE22C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Porképző anyagok kezelésére vonatkozó szabályok</w:t>
      </w:r>
    </w:p>
    <w:p w14:paraId="3C50A334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14:paraId="7C91C6F9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7F8B2A6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Porképző vagy könnyen lesodródó anyagokat csak rögzített ponyvával, nedvesített állapotban szabad szállítani.</w:t>
      </w:r>
    </w:p>
    <w:p w14:paraId="18E78E10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Építésnél, tatarozásnál, bontásnál és az úttest felbontásánál keletkezett port, terjedésének megakadályozására vízzel kell nedvesíteni.</w:t>
      </w:r>
    </w:p>
    <w:p w14:paraId="0641B609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településen keletkező por képződésének megakadályozása érdekében törekedni kell arra, hogy a fedetlen talajterületek növényzettel borítottak legyenek. Az építési területek végleges rendezését és parkosítását az építkezés befejezésével együtt kell biztosítani.</w:t>
      </w:r>
    </w:p>
    <w:p w14:paraId="21F12FE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Aeroszol képződéssel járó mezőgazdasági tevékenységet (permetezés) település irányába fújó szél esetén, szélerősségtől függően legalább 1 km távolságon belül végezni nem lehet.</w:t>
      </w:r>
    </w:p>
    <w:p w14:paraId="3CC80A23" w14:textId="486E1E2B" w:rsid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438841CB" w14:textId="77777777" w:rsidR="002B6951" w:rsidRPr="00356DD5" w:rsidRDefault="002B6951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139AA4B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III. Fejezet</w:t>
      </w:r>
    </w:p>
    <w:p w14:paraId="7C46E751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TALAJTISZTASÁG VÉDELEM, KÖZ-ÉS ZÖLDTERÜLETEK VÉDELME</w:t>
      </w:r>
    </w:p>
    <w:p w14:paraId="47251A18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A földterületek védelme</w:t>
      </w:r>
    </w:p>
    <w:p w14:paraId="7566D45F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§</w:t>
      </w:r>
    </w:p>
    <w:p w14:paraId="04EE2F8F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40A33BE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területigényes településfejlesztési elhatározásoknál, létesítmények elhelyezésénél a termőterületek művelés alóli kivonását, más irányú felhasználását a lehető legkisebbre, indokoltan csak a legszükségesebbre kell csökkenteni.</w:t>
      </w:r>
    </w:p>
    <w:p w14:paraId="513E7E56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mezőgazdasági művelésre alkalmatlan területek hasznosításánál az erdőtelepítést kell előtérbe helyezni.</w:t>
      </w:r>
    </w:p>
    <w:p w14:paraId="65818C85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felhagyott vagy felhagyásra kerülő telephelyek, létesítmények (ipari, szolgáltatói, mezőgazdasági stb.) rendezését, rekultivációját vagy újrahasznosítását a tulajdonosnak az önkormányzattal egyeztetve kell megvalósítania.</w:t>
      </w:r>
    </w:p>
    <w:p w14:paraId="35F8BE02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Azokon a közterületeken, ahol gépjármű és gyalogosforgalom nincs, törekedni kell, hogy a földfelszín legalább füvesített legyen és az ne vízzáró módon kerüljön lefedésre.</w:t>
      </w:r>
    </w:p>
    <w:p w14:paraId="229E1796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5FBAC90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Az ingatlanok és közterületek tisztántartása</w:t>
      </w:r>
    </w:p>
    <w:p w14:paraId="4317C65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§</w:t>
      </w:r>
    </w:p>
    <w:p w14:paraId="0220A9A9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3A1978C2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egyes ingatlanok tisztántartásáról az ingatlan tulajdonosa, kezelője, az ingatlan használója (haszonélvező, használó, bérlő, albérlő, szívességi használó), ha erre más jogszabály, vagy a tulajdonossal kötött megállapodás nem kötelezi, köteles gondoskodni. Az ingatlan tulajdonosának kötelessége továbbá a rendszeres rovar- és rágcsáló irtásról gondoskodni.</w:t>
      </w:r>
    </w:p>
    <w:p w14:paraId="7E3A8570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ingatlan tulajdonosa köteles gondoskodni:</w:t>
      </w:r>
    </w:p>
    <w:p w14:paraId="261E1E2A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a)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járdáról letakarított jeget; havat a közút és a járda között úgy kell elhelyezni, hogy se a gyalogos, se a gépjárműforgalmat ne akadályozza,</w:t>
      </w:r>
    </w:p>
    <w:p w14:paraId="6C77EA20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tilos az összerakott hó elhelyezése gyalogközlekedési útvonalon, útkereszteződésben, kapubejárat elé annak szélességében, tömegközlekedésre szolgáló jármű megállóhelyénél, a jármű megállóhelye és a járda között,</w:t>
      </w:r>
    </w:p>
    <w:p w14:paraId="4F5DC8A8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járdáról a havat, ha szükséges naponta többször is, hóesés után azonnal el kell takarítani.</w:t>
      </w:r>
    </w:p>
    <w:p w14:paraId="5BE7B8C2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ház, vagy telek előtti járdaszakasz és a zöldsáv teljes területének, a beépítetlen teleknek kaszálásáról, tisztántartásáról és gyommentesítéséről,</w:t>
      </w:r>
    </w:p>
    <w:p w14:paraId="63A7E19C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ingatlanáról a járda és az úttest fölé nyúló ágak és bokrok megfelelő nyeséséről, kivéve, ha a tevékenység ellátására más köteles szerződés vagy megállapodás alapján, kivételt képez továbbá, az Önkormányzat által a közterületekre telepített fák és bokrok gondozása, melyekről az Önkormányzat gondoskodik.</w:t>
      </w:r>
    </w:p>
    <w:p w14:paraId="3A87168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Intézmények, szórakozóhelyek, vendéglátó-ipari egységek, kereskedelmi üzlethelyiségek és más elárusító helyek előtti járdaszakasz tisztántartása, a hó- és síkosság mentesítése mind nyitvatartási időben, mind azon túl a használó, illetve a létesítményt üzemeltető kötelessége.</w:t>
      </w:r>
    </w:p>
    <w:p w14:paraId="6B7838B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közterületen tilos járművet mosni, továbbá olajcserét, vagy más olyan tevékenységet végezni, amely szennyeződést okoz.</w:t>
      </w:r>
    </w:p>
    <w:p w14:paraId="7E24D876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gondozatlan járdaszakasz, vagy nyílt árok tisztítását, kaszálását az önkormányzat az ingatlan tulajdonosa terhére elvégeztetheti.</w:t>
      </w:r>
    </w:p>
    <w:p w14:paraId="66911D2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 lakott területen kívüli dűlőutak (közlekedésre alkalmas állapot fenntartása), határmezsgyék és árokpartok tisztántartása, a gyomnövények irtása, a növényvédelmi munkák elvégzése a mezőgazdasági ingatlant használó kötelessége.</w:t>
      </w:r>
    </w:p>
    <w:p w14:paraId="6819405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(7) A közforgalmi közúti közlekedés céljára szolgáló létesítmények esetében a belterületen levő váróhelyiségek, várakozóhelyek, járdaszigetek és a járdától füvesített területtel vagy egyéb módon elkülönített megállóhelyek tekintetében az önkormányzat.</w:t>
      </w:r>
    </w:p>
    <w:p w14:paraId="2BC6CA50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(8) Az önkormányzati tulajdonú közterületek – a (2), (3) bekezdésben részletezett területek kivételével – szervezett, rendszeres tisztántartásáról, portalanításáról, általános jellegű takarításáról, síkosság mentesítéséről, a szilárd burkolatú utak tisztántartásáról, szeméttárolók kihelyezéséről, ürítéséről az önkormányzat, továbbá az önkormányzat által megbízott szolgáltató gondoskodik. Az önkormányzat gondoskodik az önkormányzati zöldterületek nyári karbantartásáról az 1. számú melléklet szerint.</w:t>
      </w:r>
    </w:p>
    <w:p w14:paraId="044C1E15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772AB5E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8. §</w:t>
      </w:r>
    </w:p>
    <w:p w14:paraId="3C90B06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15CBA799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Építési területen és az építkezés közvetlen környékén (az építkezés előtti területen) az építést végzőnek vagy a kivitelezőnek kell biztosítani a tisztaságot.</w:t>
      </w:r>
    </w:p>
    <w:p w14:paraId="40E9660F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Beruházások esetén a birtokbavételtől a kivitelezés megkezdéséig a beruházónak (bonyolítónak), ezt követően a kivitelezés befejezéséig a kivitelezőnek kell gondoskodnia az általa elfoglalt terület tisztán tartásáról.</w:t>
      </w:r>
    </w:p>
    <w:p w14:paraId="54FD203E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Építésnél, bontásnál vagy tatarozásnál a munkálatokat úgy kell végezni, az építési és bontási anyagokat, a kiásott földet úgy kell tárolni; hogy por és egyéb szennyeződés ne keletkezzen.</w:t>
      </w:r>
    </w:p>
    <w:p w14:paraId="0DCADFB7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Közterületen építési; bontási anyagot a polgármester által kiadott közterület használati engedélyben meghatározott területen, az engedélyben megjelölt módon és időtartamig szabad tárolni.</w:t>
      </w:r>
    </w:p>
    <w:p w14:paraId="3AF5264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Magánterületen csak olyan anyagot szabad így tárolni, amely közegészségügyi szempontból nem jelent veszélyt.</w:t>
      </w:r>
    </w:p>
    <w:p w14:paraId="69C95CF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(6) Közterületén bárminemű burkolat (úttest, járda -stb.) felbontása csak a polgármester; az országos-közúthálózatba tartozó utak tekintetében a közút kezelőjének hozzájárulásával lehetséges. Amennyiben a munkálatok végzése során építési törmelék; illetve hulladék anyag keletkezik, úgy azt folyamatosan, legkésőbb a munka befejezésétől számított 48 órán belül a kivitelezést végző szervnek vagy személynek el kell szállítani, és a közterületet helyre kell állítani, illetőleg meg kell tisztítani.</w:t>
      </w:r>
    </w:p>
    <w:p w14:paraId="6D01136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(7) Tilos közútra; útpadkára salakot, építési törmeléket, illetve szemetet helyezni! Közterületre kihordott szemetet vagy építési törmeléket az érintett ingatlan tulajdonosa köteles 24 órán belül saját költségén összetakarítani, illetve elszállítania.</w:t>
      </w:r>
    </w:p>
    <w:p w14:paraId="5D531B4E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(8) Közterületen szennyező anyagot (szemetet, rongyot, egyéb hulladékot) csak olyan módon szabad szállítani, hogy a szállításból semmi ki ne hulljon, por és csepegés ne keletkezzen. Ha a szállítás közben a terület szennyeződik, a szennyeződés előidézője köteles azt eltávolítani és a további szennyeződés megakadályozásáról, gondoskodni.</w:t>
      </w:r>
    </w:p>
    <w:p w14:paraId="584B6FF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(9) Ha bármilyen szállítmány fel- vagy lerakásánál, a köz- vagy magánterület szennyeződik, a szennyeződés előidézőjének azt a fel- vagy lerakás elvégzése után nyomban meg kell tisztítani.</w:t>
      </w:r>
    </w:p>
    <w:p w14:paraId="6112BDB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70488F8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§</w:t>
      </w:r>
    </w:p>
    <w:p w14:paraId="74075F1E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59D8F79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állattartó a közterület használat során köteles a felügyelete alatt álló állat által okozott szennyeződést késedelem nélkül feltakarítani.</w:t>
      </w:r>
    </w:p>
    <w:p w14:paraId="73A0034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Közterületen történt állat elhullása esetében köteles a tulajdonos az állati tetemet eltávolítani. Ha az állati tetem tulajdonosa ismeretlen - az önkormányzat hivatalánál azonnal be kell jelenteni.</w:t>
      </w:r>
    </w:p>
    <w:p w14:paraId="5CAB5C77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350723C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8. A zöldterületek védelme</w:t>
      </w:r>
    </w:p>
    <w:p w14:paraId="6DF3C435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10. §</w:t>
      </w:r>
    </w:p>
    <w:p w14:paraId="3BBB135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12E12A8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meglévő és tervezett zöldfelületeket - a tervezett rendeltetésnek megfelelően - az egyes telektulajdonosoknak és az önkormányzatnak együttesen kell kialakítani. A meglévő zöldfelületek fejlesztésére, növényanyaguk gazdagítására, az utcák fásítására fokozott hangsúlyt kell helyezni, megkeresve a lakossági közreműködés lehetőségeit a kialakításban és a fenntartásban.</w:t>
      </w:r>
    </w:p>
    <w:p w14:paraId="632A1D1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jelentősebb szolgáltató és ipari épületek építési engedélyezési terve tartalmazzon tereprendezési és kertépítészeti munkarészeket is.</w:t>
      </w:r>
    </w:p>
    <w:p w14:paraId="61A9F7B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090AF1F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11. §</w:t>
      </w:r>
    </w:p>
    <w:p w14:paraId="599B2655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301A5E33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település zöldfelületi ellátottságának biztosítása az önkormányzat feladata.</w:t>
      </w:r>
    </w:p>
    <w:p w14:paraId="7E9CA3C3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Zöldfelületek létesítése, felújítása, zöldfelület arányainak megváltoztatása, korábbitól eltérő kialakítása csak érvényes építési engedély alapján valósítható meg.</w:t>
      </w:r>
    </w:p>
    <w:p w14:paraId="5A437CD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(2) bekezdésben foglalt építési engedély kérelemhez az egyéb jogszabályokban előírtakon túl az alábbiakat kell mellékelni:</w:t>
      </w:r>
    </w:p>
    <w:p w14:paraId="6A19B1B3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betelepítendő terület meglévő állapotának, talajának minősítése,</w:t>
      </w:r>
    </w:p>
    <w:p w14:paraId="76C31F8D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talajcsere szükségessége esetén annak módja és mértéke,</w:t>
      </w:r>
    </w:p>
    <w:p w14:paraId="369E6A45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meglévő és megmaradó növényzetről készült lista,</w:t>
      </w:r>
    </w:p>
    <w:p w14:paraId="765FB141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telepítendő fák, cserjék fajtája, darabszáma,</w:t>
      </w:r>
    </w:p>
    <w:p w14:paraId="502002CC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e)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különböző rendeltetésű zöldfelületek aránya,</w:t>
      </w:r>
    </w:p>
    <w:p w14:paraId="7718336F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telepített növényzet teljes értékűvé válása után várható beárnyékolás mértéke.</w:t>
      </w:r>
    </w:p>
    <w:p w14:paraId="767A15AB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Közhasználatra átadott közcélú zöldfelület rendeltetéstől eltérő használatát csak indokolt esetben és ideiglenes jelleggel lehet engedélyezni.</w:t>
      </w:r>
    </w:p>
    <w:p w14:paraId="449E3423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Ha a rendeltetéstől eltérő használat következtében a növényzet megsemmisülése várható, a jogosított köteles a saját költségén a növényzet előzetes áttelepítéséről vagy azonos értékű növényzettel történő pótlásáról gondoskodni, vagy azok költségeit megtéríteni.</w:t>
      </w:r>
    </w:p>
    <w:p w14:paraId="0442F5AA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Az egyéb jogszabályokban előírtakon túl tilos a zöldterületeken</w:t>
      </w:r>
    </w:p>
    <w:p w14:paraId="17D73129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zöldfelület gondozása során összegyűjtött növényi részeket elégetni,</w:t>
      </w:r>
    </w:p>
    <w:p w14:paraId="3585A06D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élőfákat, növényeket hirdetés céljára használni,</w:t>
      </w:r>
    </w:p>
    <w:p w14:paraId="626847B8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tüzet rakni, kivéve a zöldterület kezelője által kialakított tűzrakó helyen,</w:t>
      </w:r>
    </w:p>
    <w:p w14:paraId="55943AAE" w14:textId="77777777" w:rsidR="00356DD5" w:rsidRPr="00356DD5" w:rsidRDefault="00356DD5" w:rsidP="00356DD5">
      <w:pPr>
        <w:spacing w:after="0" w:line="276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vagy azt bármi más módon károsítani.</w:t>
      </w:r>
    </w:p>
    <w:p w14:paraId="329C0113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(7) A gondozott zöldterületre járművel ráhajtani, azon parkolni, azt bármi módon károsítani tilos!</w:t>
      </w:r>
    </w:p>
    <w:p w14:paraId="25E203E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(8) A település meglévő zöldterületének csökkentése a tervszerűen végzett kertépítészeti munkálatok kivételével tilos.</w:t>
      </w:r>
    </w:p>
    <w:p w14:paraId="6ABC9220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(9) Tilos a növényzet (fák, cserjék, virágok, gyep) és a zöldterületek, zöldfelületek egyéb elemeinek, tartozékainak, felszerelési tárgyainak bármilyen módon történő megrongálása, pusztítása, károsítása, vagy olyan szakszerűtlen kezelése, amely értékük csökkenésével jár.</w:t>
      </w:r>
    </w:p>
    <w:p w14:paraId="5F3ED45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(10) A zöldterületek és zöldfelületek rendeltetésszerű használatáról a zöldterület és zöldfelület tulajdonosa, kezelője és fenntartója gondoskodik.</w:t>
      </w:r>
    </w:p>
    <w:p w14:paraId="08647A47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(11) A zöldterületeket rendeltetésüknek megfelelő célra és módon állaguk sérelme nélkül mindenki használhatja.</w:t>
      </w:r>
    </w:p>
    <w:p w14:paraId="11B3AE8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(12) A közcélú közterületek és zöldfelületek játszótereit rendeltetésüknek megfelelően mindenki használhatja.</w:t>
      </w:r>
    </w:p>
    <w:p w14:paraId="353AC4B0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(13) Zöldterületen, zöldfelületen szemetelni, törmeléket, vagy tárgyakat lerakni tilos.</w:t>
      </w:r>
    </w:p>
    <w:p w14:paraId="2A985966" w14:textId="5D50F158" w:rsid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547ACB1" w14:textId="77777777" w:rsidR="002B6951" w:rsidRPr="00356DD5" w:rsidRDefault="002B6951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1AA6025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IV. Fejezet</w:t>
      </w:r>
    </w:p>
    <w:p w14:paraId="703726DB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ZAJ- ÉS REZGÉS VÉDELEM, FÉNYSZENNYEZÉS ELLENI VÉDELEM </w:t>
      </w:r>
    </w:p>
    <w:p w14:paraId="0EDAA15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Lakossági zajterhelés</w:t>
      </w:r>
    </w:p>
    <w:p w14:paraId="746C2ACB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12. §</w:t>
      </w:r>
    </w:p>
    <w:p w14:paraId="74B2A3AE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043E46D2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  A lakóterületeken erős zajhatással járó üzemi és szolgáltatói tevékenységet végezni tilos.</w:t>
      </w:r>
    </w:p>
    <w:p w14:paraId="642F9C76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 Este 22.00 órától, reggel 6.00 óráig lakott területen belül nem szabad nagy zajjal járó munkát végezni. Kivétel a halasztást nem tűrő javítási munka.</w:t>
      </w:r>
    </w:p>
    <w:p w14:paraId="11924139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color w:val="FF0000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 A település területeinek zajvédelmi szempontú besorolását Répcelak Város Önkormányzat Képviselő-testületének Répcelak Város Szabályozási Tervéről valamint a Helyi Építési Szabályzatról szóló 32/2001. (XII.13.) rendelete tartalmazza. A területek besorolásának alapja a 27/2008. KvVM-EÜM együttes rendelet 3. számú melléklete a közlekedésből származó zaj terhelési határértékei a zajtól védendő területeken.</w:t>
      </w:r>
    </w:p>
    <w:p w14:paraId="32DCDFD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(4) Kereskedelmi, vendéglátó-ipari egységekben, közösségi létesítményekben zenét szolgáltatni, hangosító berendezést üzembe helyezni és üzemben tartani zajvédelmi engedélyezés alapján lehet. </w:t>
      </w:r>
    </w:p>
    <w:p w14:paraId="5E83A3BA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(5) A település belterületén tilos, akár emberi hanggal, akár hangszerrel, akár más technikai eszközzel történő, köznyugalmat és a közcsendet sértő zaj okozása. </w:t>
      </w:r>
    </w:p>
    <w:p w14:paraId="7B2CFCFE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(6) A tervezett úthálózat és a beépítésre szánt területek fejlesztésénél a zaj elleni védelmet, a határértékek tarthatóságát megfelelő nyomvonalvezetéssel és létesítmény elhelyezéssel, városrendezési, forgalom-szervezési védelmi eszközök igénybe vételével is biztosítani kell.</w:t>
      </w:r>
    </w:p>
    <w:p w14:paraId="07F2A81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(7) Új út létesítésénél, a meglévő felújításánál (mely a forgalom jelentős és tartós megváltozását eredményezi) megfelelő beépítési távolság biztosításával, illetve műszaki intézkedésekkel, vagy passzív akusztikai védelemmel kell biztosítani a zajvédelmi követelmények teljesülését, melyet a hatóságoknak ellenőrizni kell.</w:t>
      </w:r>
    </w:p>
    <w:p w14:paraId="0327521A" w14:textId="29B8AF1C" w:rsid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D22907A" w14:textId="220D60DA" w:rsidR="002B6951" w:rsidRDefault="002B6951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76495E70" w14:textId="77777777" w:rsidR="002B6951" w:rsidRPr="00356DD5" w:rsidRDefault="002B6951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685577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13. §</w:t>
      </w:r>
    </w:p>
    <w:p w14:paraId="1478FD33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009641E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Panasz-, vagy közérdekű bejelentés esetén a zajt keltő berendezés vagy tevékenység által okozott zajterhelés ellenőrzése érdekében zajvizsgálat rendelhető el, melynek költségét a határozattal marasztalt zajkeltésért felelősre kell hárítani.</w:t>
      </w:r>
    </w:p>
    <w:p w14:paraId="1F6B137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Ha a vizsgálat a határérték túllépését igazolja, a vizsgálat költségeit a berendezés üzemeltetője vagy a tevékenység végzője köteles viselni. Ha nem igazolódik be a határérték túllépés, akkor a költségeket a panaszos fedezi. A határérték túllépése esetén az üzemeltetőt olyan műszaki, vagy egyéb intézkedésekre kell kötelezni, melyek biztosítják a határérték betartását.</w:t>
      </w:r>
    </w:p>
    <w:p w14:paraId="69D74A59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14. §</w:t>
      </w:r>
    </w:p>
    <w:p w14:paraId="034C168F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190A1C0E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Lakásokban hangosító berendezést (rádió, televízió, lemezjátszó stb.) üzemeltetni úgy szabad, hogy a zajokozás ne haladja meg a vonatkozó határértékeket és zaj okozásával a környező lakók nyugalmát ne zavarja.</w:t>
      </w:r>
    </w:p>
    <w:p w14:paraId="33E3101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település belterületén zajkeltő munkák végzése (robbanómotoros fűnyíró gép, kapálógép, betonkeverő, fűrészgép, stb.) az alábbi időpontokban lehetséges: hétfőtől péntekig 8.00 és 20.00 óra között, szombatonként 08.00 és 18.00 között, vasár- és ünnepnapok kivételével.</w:t>
      </w:r>
    </w:p>
    <w:p w14:paraId="28ED2C6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DCC5FE7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10. Fényszennyezés elleni védelem</w:t>
      </w:r>
    </w:p>
    <w:p w14:paraId="1487F285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15. §</w:t>
      </w:r>
    </w:p>
    <w:p w14:paraId="3E6F8460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5736293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Kültéri világításnál a fény felfelé történő kibocsátása kerülendő és a megvilágítást olyan izzók felhasználásával kell elérni, amelyek a legkevésbé zavarják az élőlények természetes viselkedését.</w:t>
      </w:r>
    </w:p>
    <w:p w14:paraId="53D83B16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E rendelet vonatkozásában kültéri világításnak számít állandó, vagy ideiglenes megvilágítás, amely kültéri és éjszakai használatban van. Ilyenek:</w:t>
      </w:r>
    </w:p>
    <w:p w14:paraId="295F8A7E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közvilágítás (utcai világítás), </w:t>
      </w:r>
    </w:p>
    <w:p w14:paraId="5150D2E6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díszkivilágítás és parkok kivilágítása,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 </w:t>
      </w:r>
    </w:p>
    <w:p w14:paraId="24B7943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sportpályák és egyéb sportrendezvények kivilágítása, </w:t>
      </w:r>
    </w:p>
    <w:p w14:paraId="31BD4FC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szórakozóhelyek, szórakozási lehetőségek megvilágítása, </w:t>
      </w:r>
    </w:p>
    <w:p w14:paraId="46AA6AA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megvilágított hirdetések, fényreklámok,</w:t>
      </w:r>
    </w:p>
    <w:p w14:paraId="12CB191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biztonsági világítás, </w:t>
      </w:r>
    </w:p>
    <w:p w14:paraId="148F0BB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h)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kirakatok megvilágítása, </w:t>
      </w:r>
    </w:p>
    <w:p w14:paraId="4EC1E67D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i)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magánházak kültéri világítása.</w:t>
      </w:r>
    </w:p>
    <w:p w14:paraId="7FB43647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(3) Az újonnan beiktatásra kerülő utcai világítást oly módon kell kialakítani, hogy a lámpa az összes kisugárzott fényt a lámpatest alját tartalmazó horizontális sík alá vetítse.</w:t>
      </w:r>
    </w:p>
    <w:p w14:paraId="3F933F13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Középületek és emlékművek díszkivilágítását éjfél után ki kell kapcsolni, és éjfél előtt úgy kell megvilágítani, hogy a fény lefelé legyen irányítva. Olyan esetben, ha nincs más megoldás, mint a felfelé való világítás, a búrák és árnyékolópajzsok használatával minimálisra kell csökkenteni a felesleges fényszóródást.</w:t>
      </w:r>
    </w:p>
    <w:p w14:paraId="0EE78A5B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</w:p>
    <w:p w14:paraId="63B37F5A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V. Fejezet</w:t>
      </w:r>
    </w:p>
    <w:p w14:paraId="782985AB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TERMÉSZETVÉDELEM </w:t>
      </w:r>
    </w:p>
    <w:p w14:paraId="6BF9F97D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16. §</w:t>
      </w:r>
    </w:p>
    <w:p w14:paraId="6FE520BA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44256433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település területén lévő növény és állatvilág részletes ismertetése megtalálható Répcelak Város Környezetvédelmi felmérésében.</w:t>
      </w:r>
    </w:p>
    <w:p w14:paraId="6981D04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Európai Unió által létrehozott Natura 2000 egy olyan összefüggő európai ökológiai hálózat, amely a közösségi jelentőségű természetes élőhely típusok, vadon élő állat- és növényfajok védelmén keresztül biztosítja a biológiai sokféleség megóvását és hozzájárul kedvező természetvédelmi helyzetük fenntartásához, illetve helyreállításához.</w:t>
      </w:r>
    </w:p>
    <w:p w14:paraId="341FB571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Natura 2000 ökológiai hálózattal kapcsolatos ismeretek, többek között a Natura 2000 területek kijelölésének folyamata, és a célja, a területekkel kapcsolatos természetvédelmi célú kötelezettségek, igénybe vehető támogatások, és mindezek jogszabályi háttere megtalálható az európai közösségi jelentőségű természetvédelmi rendeltetésű területekkel érintett földrészletekről szóló 14/2010. (V. 11.) KvVM rendelet 5. mellékletében. Répcelak területén a következő helyrajzi számmal ellátott területek (2. melléklet) esnek a Natura 2000 alá: 015/30, 019, 029, 030, 031/1, 031/2, 034/2, 035, 039/3, 039/4, 041, 042, 043, 059/2, 059/3, 059/5, 059/6, 059/7, 060/1, 060/2, 060/3, 061, 062, 063/1, 063/2, 064, 065, 066, 067/1, 067/3, 068/1, 068/2.</w:t>
      </w:r>
    </w:p>
    <w:p w14:paraId="3F8089BE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közterületen lévő fás szárú növények kivágására és pótlására a 346/2008. (XII.30.) Kormány rendeletben foglaltak az irányadók.</w:t>
      </w:r>
    </w:p>
    <w:p w14:paraId="413101C2" w14:textId="77B8E752" w:rsid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01D511D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VI. Fejezet</w:t>
      </w:r>
    </w:p>
    <w:p w14:paraId="4FBD6CA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VEGYES RENDELKEZÉSEK </w:t>
      </w:r>
    </w:p>
    <w:p w14:paraId="30FDEF1A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11. Lakossági fórum</w:t>
      </w:r>
    </w:p>
    <w:p w14:paraId="18CA8746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17. §</w:t>
      </w:r>
    </w:p>
    <w:p w14:paraId="2CB43F34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19E97F44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köteles minden évben egy lakossági fórumot szervezni, amelyen a környezetvédelmet érintő témák szerepelnek és a lakosságnak is lehetősége van az általa írásban, korábban jelzett kérdésekre választ kapnia. A lakossági fórum során minden évben értékelni kell a Települési környezetvédelmi program teljesülését.</w:t>
      </w:r>
    </w:p>
    <w:p w14:paraId="2DC4113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Önkormányzatnak az eddiginél lényegesen nagyobb szerepet kell vállalnia a környezetvédelmi oktatásban, nevelésben, szemléletformálásban. Tudatosítani kell, hogy a globális problémák megoldását a háztartásokban, kiskertekben, kirándulásokon kell kezdeni. A környezeti szemléletformálás fejlődése érdekében az Önkormányzatnak támogatnia kell mindazon helyi csoportok és kezdeményezések munkáját, amelyek ezt a célt tűzték ki, különös tekintettel a természetvédelmi célokra. Ezen csoportok tevékenységének szélesebb körben való megismertetésére alkalmasak a lakossági fórumok, vagy a helyi elektronikus vagy nyomtatott médiák.</w:t>
      </w:r>
    </w:p>
    <w:p w14:paraId="78389356" w14:textId="3366394E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lastRenderedPageBreak/>
        <w:t>12. Záró rendelkezések</w:t>
      </w:r>
    </w:p>
    <w:p w14:paraId="2D794AAC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18. §</w:t>
      </w:r>
    </w:p>
    <w:p w14:paraId="213268DA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25ED27C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Hatályát veszti a környezet védelméről szóló 20/2006. (IX. 15.) önkormányzati rendelet.</w:t>
      </w:r>
    </w:p>
    <w:p w14:paraId="161C8438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5F091A47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19. §</w:t>
      </w:r>
    </w:p>
    <w:p w14:paraId="7B420FFF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306CB3A8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2023. április 1-jén lép hatályba.</w:t>
      </w:r>
    </w:p>
    <w:p w14:paraId="5534FDF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D009119" w14:textId="6A393A0F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Répcelak, 2023. március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30.</w:t>
      </w:r>
    </w:p>
    <w:p w14:paraId="49CB6325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AA74E0C" w14:textId="77777777" w:rsidR="00356DD5" w:rsidRPr="00356DD5" w:rsidRDefault="00356DD5" w:rsidP="00356DD5">
      <w:pPr>
        <w:spacing w:after="0" w:line="276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F69E067" w14:textId="77777777" w:rsidR="00356DD5" w:rsidRPr="00356DD5" w:rsidRDefault="00356DD5" w:rsidP="00356DD5">
      <w:pPr>
        <w:spacing w:after="0" w:line="276" w:lineRule="auto"/>
        <w:ind w:left="708" w:firstLine="708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Szabó József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dr. Kiss Julianna </w:t>
      </w:r>
    </w:p>
    <w:p w14:paraId="3BD2922E" w14:textId="77777777" w:rsidR="00356DD5" w:rsidRPr="00356DD5" w:rsidRDefault="00356DD5" w:rsidP="00356DD5">
      <w:pPr>
        <w:spacing w:after="0" w:line="276" w:lineRule="auto"/>
        <w:ind w:left="708" w:firstLine="708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polgármester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          jegyző</w:t>
      </w:r>
    </w:p>
    <w:p w14:paraId="183EC27C" w14:textId="77777777" w:rsidR="00356DD5" w:rsidRPr="00356DD5" w:rsidRDefault="00356DD5" w:rsidP="00356DD5">
      <w:pPr>
        <w:spacing w:after="0" w:line="276" w:lineRule="auto"/>
        <w:ind w:left="708" w:firstLine="708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AB7C55F" w14:textId="77777777" w:rsidR="00356DD5" w:rsidRPr="00356DD5" w:rsidRDefault="00356DD5" w:rsidP="00356DD5">
      <w:pPr>
        <w:spacing w:after="0" w:line="276" w:lineRule="auto"/>
        <w:ind w:left="708" w:firstLine="708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71B9B70" w14:textId="77777777" w:rsidR="00356DD5" w:rsidRPr="00356DD5" w:rsidRDefault="00356DD5" w:rsidP="00356DD5">
      <w:pPr>
        <w:spacing w:after="0" w:line="276" w:lineRule="auto"/>
        <w:ind w:left="708" w:firstLine="708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926EDEE" w14:textId="77D894A0" w:rsidR="00356DD5" w:rsidRPr="00356DD5" w:rsidRDefault="00356DD5" w:rsidP="00356DD5">
      <w:pPr>
        <w:spacing w:after="0" w:line="276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Záradék: a rendelet kihirdetve Répcelak: 2023. március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31-é</w:t>
      </w: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n.</w:t>
      </w:r>
    </w:p>
    <w:p w14:paraId="25829FED" w14:textId="77777777" w:rsidR="00356DD5" w:rsidRPr="00356DD5" w:rsidRDefault="00356DD5" w:rsidP="00356DD5">
      <w:pPr>
        <w:spacing w:after="0" w:line="276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F3E001F" w14:textId="77777777" w:rsidR="00356DD5" w:rsidRPr="00356DD5" w:rsidRDefault="00356DD5" w:rsidP="00356DD5">
      <w:pPr>
        <w:spacing w:after="0" w:line="276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8976181" w14:textId="77777777" w:rsidR="00356DD5" w:rsidRPr="00356DD5" w:rsidRDefault="00356DD5" w:rsidP="00356DD5">
      <w:pPr>
        <w:spacing w:after="0" w:line="276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dr. Kiss Julianna sk. </w:t>
      </w:r>
    </w:p>
    <w:p w14:paraId="52846D33" w14:textId="77777777" w:rsidR="00356DD5" w:rsidRPr="00356DD5" w:rsidRDefault="00356DD5" w:rsidP="00356DD5">
      <w:pPr>
        <w:spacing w:after="0" w:line="276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jegyző</w:t>
      </w:r>
    </w:p>
    <w:p w14:paraId="3D5E277A" w14:textId="77777777" w:rsidR="00356DD5" w:rsidRPr="00356DD5" w:rsidRDefault="00356DD5" w:rsidP="00356DD5">
      <w:pP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br w:type="page"/>
      </w:r>
    </w:p>
    <w:p w14:paraId="601D4703" w14:textId="7DF550C4" w:rsidR="00356DD5" w:rsidRPr="00356DD5" w:rsidRDefault="00356DD5" w:rsidP="00356DD5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bookmarkStart w:id="0" w:name="_Hlk130553369"/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1. melléklet a 7/2023.(III.31.) önkormányzati rendelethez</w:t>
      </w:r>
    </w:p>
    <w:bookmarkEnd w:id="0"/>
    <w:p w14:paraId="5E3A3A2B" w14:textId="77777777" w:rsidR="00356DD5" w:rsidRPr="00356DD5" w:rsidRDefault="00356DD5" w:rsidP="00356DD5">
      <w:pPr>
        <w:tabs>
          <w:tab w:val="center" w:pos="1701"/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D67C07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D5">
        <w:rPr>
          <w:rFonts w:ascii="Times New Roman" w:hAnsi="Times New Roman" w:cs="Times New Roman"/>
          <w:b/>
          <w:sz w:val="24"/>
          <w:szCs w:val="24"/>
        </w:rPr>
        <w:t xml:space="preserve">Önkormányzat által karbantartott zöldterületek </w:t>
      </w:r>
    </w:p>
    <w:p w14:paraId="116114C7" w14:textId="77777777" w:rsidR="00356DD5" w:rsidRPr="00356DD5" w:rsidRDefault="00356DD5" w:rsidP="00356D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6D010" w14:textId="77777777" w:rsidR="00356DD5" w:rsidRPr="00356DD5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5">
        <w:rPr>
          <w:rFonts w:ascii="Times New Roman" w:hAnsi="Times New Roman" w:cs="Times New Roman"/>
          <w:sz w:val="24"/>
          <w:szCs w:val="24"/>
        </w:rPr>
        <w:t>225 hrsz-ú Bartók Béla utca mindkét oldala a 86 sz. főút kereszteződésétől a Jókai utcai kereszteződésig kaszálási munkák,</w:t>
      </w:r>
    </w:p>
    <w:p w14:paraId="0748D161" w14:textId="77777777" w:rsidR="00356DD5" w:rsidRPr="00356DD5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5">
        <w:rPr>
          <w:rFonts w:ascii="Times New Roman" w:hAnsi="Times New Roman" w:cs="Times New Roman"/>
          <w:sz w:val="24"/>
          <w:szCs w:val="24"/>
        </w:rPr>
        <w:t>265 hrsz-ú Jókai utca mindkét oldala a Bartók Béla utcától a Rendőrségig, kaszálási munkák</w:t>
      </w:r>
    </w:p>
    <w:p w14:paraId="0F95285E" w14:textId="77777777" w:rsidR="00356DD5" w:rsidRPr="00356DD5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5">
        <w:rPr>
          <w:rFonts w:ascii="Times New Roman" w:hAnsi="Times New Roman" w:cs="Times New Roman"/>
          <w:sz w:val="24"/>
          <w:szCs w:val="24"/>
        </w:rPr>
        <w:t>299/2 hrsz-ú és 297/2 hrsz-ú Radó Kálmán téren parkfenntartási feladatok ellátása (kaszálás, hó- és síkosságmentesítés, ágak és bokrok nyesése, metszése, lehullott levelek összegyűjtése),</w:t>
      </w:r>
    </w:p>
    <w:p w14:paraId="683A657A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>299/1 hrsz-ú Ifjúság utca páratlan oldalán a járda és úttest közötti szakaszának tisztán tartása (ágak és bokrok nyesése, metszése, lehullott levelek összegyűjtése),</w:t>
      </w:r>
    </w:p>
    <w:p w14:paraId="2353F687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>Petőfi Sándor utca (Széchenyi és Bartók Béla utcák közötti) mindkét oldalán kaszálási és virágosítási munkák,</w:t>
      </w:r>
    </w:p>
    <w:p w14:paraId="67256086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>Petőfi Sándor utca (Bartók Béla és Csánigi utcák közötti) mindkét oldalán kaszálási munkák,</w:t>
      </w:r>
    </w:p>
    <w:p w14:paraId="1FF4D976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 xml:space="preserve">Vörösmarty utca mindkét oldalán az árok tisztántartása,  </w:t>
      </w:r>
    </w:p>
    <w:p w14:paraId="0F47431C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>A város területén lévő utcákat összekötő átjárók zöldterületeinek karbantartása, hó- és síkosságmentesítése,</w:t>
      </w:r>
    </w:p>
    <w:p w14:paraId="3BE64856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>427/3 hrsz-ú terület kaszálása a Bartók Béla utca és Széchenyi utca kereszteződésénél,</w:t>
      </w:r>
    </w:p>
    <w:p w14:paraId="0C71E9CE" w14:textId="77777777" w:rsidR="00356DD5" w:rsidRPr="00EF5F4F" w:rsidRDefault="00356DD5" w:rsidP="00356DD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4F">
        <w:rPr>
          <w:rFonts w:ascii="Times New Roman" w:hAnsi="Times New Roman" w:cs="Times New Roman"/>
          <w:sz w:val="24"/>
          <w:szCs w:val="24"/>
        </w:rPr>
        <w:t>Arany János utca páratlan felén a járda és a közút közötti területen kaszálási munkák.</w:t>
      </w:r>
    </w:p>
    <w:p w14:paraId="09234028" w14:textId="77777777" w:rsidR="00356DD5" w:rsidRPr="00356DD5" w:rsidRDefault="00356DD5" w:rsidP="00356DD5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60FA7A" w14:textId="77777777" w:rsidR="00356DD5" w:rsidRPr="00356DD5" w:rsidRDefault="00356DD5" w:rsidP="00356DD5">
      <w:pPr>
        <w:rPr>
          <w:rFonts w:ascii="Times New Roman" w:hAnsi="Times New Roman" w:cs="Times New Roman"/>
          <w:sz w:val="24"/>
          <w:szCs w:val="24"/>
        </w:rPr>
      </w:pPr>
      <w:r w:rsidRPr="00356DD5">
        <w:rPr>
          <w:rFonts w:ascii="Times New Roman" w:hAnsi="Times New Roman" w:cs="Times New Roman"/>
          <w:sz w:val="24"/>
          <w:szCs w:val="24"/>
        </w:rPr>
        <w:br w:type="page"/>
      </w:r>
    </w:p>
    <w:p w14:paraId="2CCD257D" w14:textId="5EC37CF1" w:rsidR="00356DD5" w:rsidRPr="00356DD5" w:rsidRDefault="00356DD5" w:rsidP="00356DD5">
      <w:pPr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2</w:t>
      </w:r>
      <w:r w:rsidRPr="00356DD5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. melléklet a 7/2023.(III.31.) önkormányzati rendelethez</w:t>
      </w:r>
    </w:p>
    <w:p w14:paraId="6330C816" w14:textId="77777777" w:rsidR="00356DD5" w:rsidRPr="00356DD5" w:rsidRDefault="00356DD5" w:rsidP="00356DD5">
      <w:pPr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Répcelak Natura 2000 alá eső területeinek (Répce mente) térképe</w:t>
      </w:r>
    </w:p>
    <w:p w14:paraId="6178EC8D" w14:textId="77777777" w:rsidR="00356DD5" w:rsidRDefault="00356DD5" w:rsidP="00356DD5">
      <w:pPr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56DD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Térkép</w:t>
      </w:r>
    </w:p>
    <w:p w14:paraId="7717C106" w14:textId="0860165B" w:rsidR="00356DD5" w:rsidRDefault="00EF5F4F" w:rsidP="00EF5F4F">
      <w:pPr>
        <w:spacing w:before="220" w:after="0" w:line="240" w:lineRule="auto"/>
        <w:jc w:val="both"/>
        <w:rPr>
          <w:rFonts w:ascii="Times New Roman" w:eastAsia="Noto Sans CJK SC Regular" w:hAnsi="Times New Roman" w:cs="FreeSans"/>
          <w:noProof/>
          <w:kern w:val="2"/>
          <w:sz w:val="24"/>
          <w:szCs w:val="24"/>
          <w:lang w:eastAsia="hu-HU"/>
        </w:rPr>
      </w:pPr>
      <w:r w:rsidRPr="00356DD5">
        <w:rPr>
          <w:rFonts w:ascii="Times New Roman" w:eastAsia="Noto Sans CJK SC Regular" w:hAnsi="Times New Roman" w:cs="FreeSans"/>
          <w:noProof/>
          <w:kern w:val="2"/>
          <w:sz w:val="24"/>
          <w:szCs w:val="24"/>
          <w:lang w:eastAsia="hu-HU"/>
        </w:rPr>
        <w:drawing>
          <wp:inline distT="0" distB="0" distL="0" distR="0" wp14:anchorId="4BAFDECB" wp14:editId="080B87FC">
            <wp:extent cx="6120130" cy="4327525"/>
            <wp:effectExtent l="0" t="0" r="0" b="0"/>
            <wp:docPr id="1" name="Image1" descr="A képen diagra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A képen diagra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DD5" w:rsidSect="002B6951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651C" w14:textId="77777777" w:rsidR="007E4032" w:rsidRDefault="00EF5F4F">
      <w:pPr>
        <w:spacing w:after="0" w:line="240" w:lineRule="auto"/>
      </w:pPr>
      <w:r>
        <w:separator/>
      </w:r>
    </w:p>
  </w:endnote>
  <w:endnote w:type="continuationSeparator" w:id="0">
    <w:p w14:paraId="43A08486" w14:textId="77777777" w:rsidR="007E4032" w:rsidRDefault="00EF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3A1B" w14:textId="77777777" w:rsidR="00E826CD" w:rsidRDefault="00356DD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F5F4F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8611" w14:textId="77777777" w:rsidR="007E4032" w:rsidRDefault="00EF5F4F">
      <w:pPr>
        <w:spacing w:after="0" w:line="240" w:lineRule="auto"/>
      </w:pPr>
      <w:r>
        <w:separator/>
      </w:r>
    </w:p>
  </w:footnote>
  <w:footnote w:type="continuationSeparator" w:id="0">
    <w:p w14:paraId="4357F1DA" w14:textId="77777777" w:rsidR="007E4032" w:rsidRDefault="00EF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" w15:restartNumberingAfterBreak="0">
    <w:nsid w:val="24701C15"/>
    <w:multiLevelType w:val="hybridMultilevel"/>
    <w:tmpl w:val="F5D24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08813">
    <w:abstractNumId w:val="1"/>
  </w:num>
  <w:num w:numId="2" w16cid:durableId="99565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A2"/>
    <w:rsid w:val="00244D8F"/>
    <w:rsid w:val="002B6951"/>
    <w:rsid w:val="00356DD5"/>
    <w:rsid w:val="007E4032"/>
    <w:rsid w:val="00942EA2"/>
    <w:rsid w:val="00E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206"/>
  <w15:chartTrackingRefBased/>
  <w15:docId w15:val="{0F771C1D-5C4D-4404-BF15-DEB4511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5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56DD5"/>
  </w:style>
  <w:style w:type="paragraph" w:styleId="Listaszerbekezds">
    <w:name w:val="List Paragraph"/>
    <w:basedOn w:val="Norml"/>
    <w:uiPriority w:val="34"/>
    <w:qFormat/>
    <w:rsid w:val="00EF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3032</Words>
  <Characters>20928</Characters>
  <Application>Microsoft Office Word</Application>
  <DocSecurity>0</DocSecurity>
  <Lines>174</Lines>
  <Paragraphs>47</Paragraphs>
  <ScaleCrop>false</ScaleCrop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Krisztián</cp:lastModifiedBy>
  <cp:revision>4</cp:revision>
  <dcterms:created xsi:type="dcterms:W3CDTF">2023-03-24T11:26:00Z</dcterms:created>
  <dcterms:modified xsi:type="dcterms:W3CDTF">2023-03-30T12:57:00Z</dcterms:modified>
</cp:coreProperties>
</file>